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1534ED">
        <w:rPr>
          <w:rFonts w:ascii="Times New Roman" w:eastAsia="Times New Roman" w:hAnsi="Times New Roman" w:cs="Times New Roman"/>
          <w:b/>
          <w:bCs/>
          <w:color w:val="FF0000"/>
          <w:sz w:val="24"/>
          <w:szCs w:val="24"/>
          <w:lang w:val="sr-Latn-RS" w:eastAsia="sr-Latn-CS"/>
        </w:rPr>
        <w:t>28</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1534ED" w:rsidRPr="001534ED">
              <w:rPr>
                <w:rFonts w:ascii="Times New Roman" w:hAnsi="Times New Roman" w:cs="Times New Roman"/>
                <w:sz w:val="20"/>
                <w:szCs w:val="20"/>
                <w:lang w:val="en-GB"/>
              </w:rPr>
              <w:t>Serbian-Slovenian intercultural studies</w:t>
            </w:r>
          </w:p>
        </w:tc>
      </w:tr>
      <w:tr w:rsidR="00F97911" w:rsidRPr="00F11A61" w:rsidTr="004B60EE">
        <w:tc>
          <w:tcPr>
            <w:tcW w:w="9576" w:type="dxa"/>
            <w:gridSpan w:val="8"/>
          </w:tcPr>
          <w:p w:rsidR="00F97911" w:rsidRPr="00944F89" w:rsidRDefault="00F97911" w:rsidP="001534ED">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r w:rsidR="001534ED">
              <w:rPr>
                <w:rFonts w:ascii="Times New Roman" w:hAnsi="Times New Roman" w:cs="Times New Roman"/>
                <w:sz w:val="20"/>
                <w:szCs w:val="20"/>
                <w:lang w:val="en-GB"/>
              </w:rPr>
              <w:t>Maja</w:t>
            </w:r>
            <w:r w:rsidR="00451A61">
              <w:rPr>
                <w:rFonts w:ascii="Times New Roman" w:hAnsi="Times New Roman" w:cs="Times New Roman"/>
                <w:sz w:val="20"/>
                <w:szCs w:val="20"/>
                <w:lang w:val="en-GB"/>
              </w:rPr>
              <w:t xml:space="preserve">, </w:t>
            </w:r>
            <w:r w:rsidR="00942BF6">
              <w:rPr>
                <w:rFonts w:ascii="Times New Roman" w:hAnsi="Times New Roman" w:cs="Times New Roman"/>
                <w:sz w:val="20"/>
                <w:szCs w:val="20"/>
                <w:lang w:val="en-GB"/>
              </w:rPr>
              <w:t xml:space="preserve"> </w:t>
            </w:r>
            <w:r w:rsidR="001534ED">
              <w:rPr>
                <w:rFonts w:ascii="Times New Roman" w:hAnsi="Times New Roman" w:cs="Times New Roman"/>
                <w:sz w:val="20"/>
                <w:szCs w:val="20"/>
                <w:lang w:val="en-GB"/>
              </w:rPr>
              <w:t>Đukanović</w:t>
            </w:r>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6A5069" w:rsidRDefault="001534ED" w:rsidP="006A5069">
            <w:pPr>
              <w:spacing w:before="120" w:after="120" w:line="240" w:lineRule="auto"/>
              <w:contextualSpacing/>
              <w:jc w:val="both"/>
              <w:rPr>
                <w:rFonts w:ascii="Times New Roman" w:hAnsi="Times New Roman" w:cs="Times New Roman"/>
                <w:sz w:val="20"/>
                <w:szCs w:val="20"/>
                <w:lang w:val="en-GB"/>
              </w:rPr>
            </w:pPr>
            <w:r w:rsidRPr="001534ED">
              <w:rPr>
                <w:rFonts w:ascii="Times New Roman" w:hAnsi="Times New Roman" w:cs="Times New Roman"/>
                <w:sz w:val="20"/>
                <w:szCs w:val="20"/>
                <w:lang w:val="en-GB"/>
              </w:rPr>
              <w:t>Introduction to the basic differences between Serbian and Slovenian cultures, especially in light of the theory of translation. Students will be briefly introduced to the history of Slovenia, with particular emphasis on cultural and historical ties with Serbia. They will learn about the influence of Serbian culture on Slovenian and vice versa, with an emphasis on creativity of the Serbs in Slovenia and the Slovenes in Serbia. Students will acquire knowledge about the Slovenian linguistic specificities, with an emphasis on vocabulary for which there is no equivalent in Serbian language. The tendencies of contemporary Slovenian cultural scene are also presented.</w:t>
            </w:r>
          </w:p>
        </w:tc>
      </w:tr>
      <w:tr w:rsidR="00F97911" w:rsidRPr="00F11A61" w:rsidTr="004B60EE">
        <w:tc>
          <w:tcPr>
            <w:tcW w:w="9576" w:type="dxa"/>
            <w:gridSpan w:val="8"/>
          </w:tcPr>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1534ED" w:rsidRDefault="001534ED" w:rsidP="001534ED">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1534ED">
              <w:rPr>
                <w:rFonts w:ascii="Times New Roman" w:hAnsi="Times New Roman" w:cs="Times New Roman"/>
                <w:sz w:val="20"/>
                <w:szCs w:val="20"/>
              </w:rPr>
              <w:t>Introduction to the purpose, role and importance of knowing the peculiarities in the cultural identity of Serbs and Slovenians. Students are familiar with facts from the history of Slovenia, can define cultural-historical ties with Serbia. They know the modern Slovenian cultural scene.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E55529"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E55529" w:rsidRPr="00E55529" w:rsidRDefault="00E55529" w:rsidP="00E55529">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E55529">
              <w:rPr>
                <w:rFonts w:ascii="Times New Roman" w:eastAsia="Times New Roman" w:hAnsi="Times New Roman" w:cs="Times New Roman"/>
                <w:iCs/>
                <w:sz w:val="20"/>
                <w:szCs w:val="20"/>
                <w:lang w:val="sr-Latn-CS" w:eastAsia="sr-Latn-CS"/>
              </w:rPr>
              <w:t>Introductory lectures will provide a historical overview of the women's rights movement, with particular reference to the fundamental change in the ideological paradigm of the West that occurred in the 1960s, within which the so-called "second wave" of feminism occurs. Through a detailed analysis of the theoretical works of the "second wave" of feminism and illustrative literary texts, students will get to know the theoretical thought of the most influential authors of the feminist movement and its echoes in literary texts, and will be trained for independent theoretical and literary analysis of such texts.</w:t>
            </w:r>
          </w:p>
          <w:p w:rsidR="001534ED" w:rsidRDefault="00F97911"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837DA7" w:rsidRPr="00154AB2" w:rsidRDefault="001534ED"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1534ED">
              <w:rPr>
                <w:rStyle w:val="shorttext"/>
                <w:rFonts w:ascii="Times New Roman" w:hAnsi="Times New Roman" w:cs="Times New Roman"/>
                <w:sz w:val="20"/>
                <w:szCs w:val="20"/>
              </w:rPr>
              <w:t>Lectures, discussions, group work, projec</w:t>
            </w:r>
            <w:r>
              <w:rPr>
                <w:rStyle w:val="shorttext"/>
                <w:rFonts w:ascii="Times New Roman" w:hAnsi="Times New Roman" w:cs="Times New Roman"/>
                <w:sz w:val="20"/>
                <w:szCs w:val="20"/>
              </w:rPr>
              <w:t>ts and independent student work</w:t>
            </w:r>
            <w:r w:rsidRPr="00C5651A">
              <w:rPr>
                <w:rStyle w:val="shorttext"/>
                <w:rFonts w:ascii="Times New Roman" w:hAnsi="Times New Roman" w:cs="Times New Roman"/>
                <w:sz w:val="20"/>
                <w:szCs w:val="20"/>
              </w:rPr>
              <w:t>.</w:t>
            </w:r>
          </w:p>
        </w:tc>
      </w:tr>
      <w:tr w:rsidR="00F97911" w:rsidRPr="00F11A61" w:rsidTr="004B60EE">
        <w:tc>
          <w:tcPr>
            <w:tcW w:w="9576" w:type="dxa"/>
            <w:gridSpan w:val="8"/>
          </w:tcPr>
          <w:p w:rsidR="00F97911" w:rsidRPr="002B5F7B" w:rsidRDefault="00F97911" w:rsidP="001534ED">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 xml:space="preserve">Literature </w:t>
            </w:r>
          </w:p>
          <w:p w:rsidR="00DF1603" w:rsidRPr="00DF1603" w:rsidRDefault="00DF1603" w:rsidP="001534ED">
            <w:pPr>
              <w:spacing w:after="0" w:line="240" w:lineRule="auto"/>
              <w:jc w:val="both"/>
              <w:rPr>
                <w:rFonts w:ascii="Times New Roman" w:hAnsi="Times New Roman" w:cs="Times New Roman"/>
                <w:sz w:val="20"/>
                <w:szCs w:val="20"/>
                <w:lang w:val="sr-Latn-CS" w:eastAsia="sr-Latn-CS"/>
              </w:rPr>
            </w:pPr>
            <w:r w:rsidRPr="00DF1603">
              <w:rPr>
                <w:rFonts w:ascii="Times New Roman" w:eastAsia="Times New Roman" w:hAnsi="Times New Roman" w:cs="Times New Roman"/>
                <w:bCs/>
                <w:sz w:val="20"/>
                <w:szCs w:val="20"/>
                <w:lang w:val="sr-Latn-CS" w:eastAsia="sr-Latn-CS"/>
              </w:rPr>
              <w:t>1.</w:t>
            </w:r>
            <w:r w:rsidRPr="00DF1603">
              <w:rPr>
                <w:rFonts w:ascii="Times New Roman" w:hAnsi="Times New Roman" w:cs="Times New Roman"/>
                <w:sz w:val="20"/>
                <w:szCs w:val="20"/>
                <w:lang w:val="sr-Latn-CS" w:eastAsia="sr-Latn-CS"/>
              </w:rPr>
              <w:t xml:space="preserve"> </w:t>
            </w:r>
            <w:r w:rsidR="001534ED" w:rsidRPr="001534ED">
              <w:rPr>
                <w:rFonts w:ascii="Times New Roman" w:hAnsi="Times New Roman" w:cs="Times New Roman"/>
                <w:sz w:val="20"/>
                <w:szCs w:val="20"/>
                <w:lang w:val="sr-Latn-CS" w:eastAsia="sr-Latn-CS"/>
              </w:rPr>
              <w:t>M. Kos, Zgodovina Slovencev, Ljubljana, 1955.</w:t>
            </w:r>
            <w:r w:rsidRPr="00DF1603">
              <w:rPr>
                <w:rFonts w:ascii="Times New Roman" w:hAnsi="Times New Roman" w:cs="Times New Roman"/>
                <w:sz w:val="20"/>
                <w:szCs w:val="20"/>
                <w:lang w:val="sr-Latn-CS" w:eastAsia="sr-Latn-CS"/>
              </w:rPr>
              <w:t>2. Kate Millet, Sexual Politics, University of Ilinois Press, Urbana and Chicago, 2000.</w:t>
            </w:r>
          </w:p>
          <w:p w:rsidR="001534ED" w:rsidRDefault="001534ED" w:rsidP="001534ED">
            <w:pPr>
              <w:spacing w:after="0" w:line="240" w:lineRule="auto"/>
              <w:jc w:val="both"/>
              <w:rPr>
                <w:rFonts w:ascii="Times New Roman" w:hAnsi="Times New Roman" w:cs="Times New Roman"/>
                <w:sz w:val="20"/>
                <w:szCs w:val="20"/>
                <w:lang w:val="sr-Latn-CS" w:eastAsia="sr-Latn-CS"/>
              </w:rPr>
            </w:pPr>
            <w:r>
              <w:rPr>
                <w:rFonts w:ascii="Times New Roman" w:hAnsi="Times New Roman" w:cs="Times New Roman"/>
                <w:sz w:val="20"/>
                <w:szCs w:val="20"/>
                <w:lang w:val="sr-Latn-CS" w:eastAsia="sr-Latn-CS"/>
              </w:rPr>
              <w:t xml:space="preserve">2. </w:t>
            </w:r>
            <w:r w:rsidRPr="001534ED">
              <w:rPr>
                <w:rFonts w:ascii="Times New Roman" w:hAnsi="Times New Roman" w:cs="Times New Roman"/>
                <w:sz w:val="20"/>
                <w:szCs w:val="20"/>
                <w:lang w:val="sr-Latn-CS" w:eastAsia="sr-Latn-CS"/>
              </w:rPr>
              <w:t>Zgodovina Slovencev, Ljubljana, 1979.</w:t>
            </w:r>
          </w:p>
          <w:p w:rsidR="001534ED" w:rsidRDefault="001534ED" w:rsidP="001534ED">
            <w:pPr>
              <w:spacing w:after="0" w:line="240" w:lineRule="auto"/>
              <w:jc w:val="both"/>
              <w:rPr>
                <w:rFonts w:ascii="Times New Roman" w:hAnsi="Times New Roman" w:cs="Times New Roman"/>
                <w:sz w:val="20"/>
                <w:szCs w:val="20"/>
                <w:lang w:val="sr-Latn-CS" w:eastAsia="sr-Latn-CS"/>
              </w:rPr>
            </w:pPr>
            <w:r>
              <w:rPr>
                <w:rFonts w:ascii="Times New Roman" w:hAnsi="Times New Roman" w:cs="Times New Roman"/>
                <w:sz w:val="20"/>
                <w:szCs w:val="20"/>
                <w:lang w:val="sr-Latn-CS" w:eastAsia="sr-Latn-CS"/>
              </w:rPr>
              <w:t xml:space="preserve">3. </w:t>
            </w:r>
            <w:r w:rsidRPr="001534ED">
              <w:rPr>
                <w:rFonts w:ascii="Times New Roman" w:hAnsi="Times New Roman" w:cs="Times New Roman"/>
                <w:sz w:val="20"/>
                <w:szCs w:val="20"/>
                <w:lang w:val="sr-Latn-CS" w:eastAsia="sr-Latn-CS"/>
              </w:rPr>
              <w:t>J. Kos, Pregled slovenskega slovstva, Ljubljana, 1989.</w:t>
            </w:r>
          </w:p>
          <w:p w:rsidR="001534ED" w:rsidRDefault="001534ED" w:rsidP="001534ED">
            <w:pPr>
              <w:spacing w:after="0" w:line="240" w:lineRule="auto"/>
              <w:jc w:val="both"/>
              <w:rPr>
                <w:rFonts w:ascii="Times New Roman" w:hAnsi="Times New Roman" w:cs="Times New Roman"/>
                <w:sz w:val="20"/>
                <w:szCs w:val="20"/>
                <w:lang w:val="sr-Latn-CS" w:eastAsia="sr-Latn-CS"/>
              </w:rPr>
            </w:pPr>
            <w:r>
              <w:rPr>
                <w:rFonts w:ascii="Times New Roman" w:hAnsi="Times New Roman" w:cs="Times New Roman"/>
                <w:sz w:val="20"/>
                <w:szCs w:val="20"/>
                <w:lang w:val="sr-Latn-CS" w:eastAsia="sr-Latn-CS"/>
              </w:rPr>
              <w:t xml:space="preserve">4. </w:t>
            </w:r>
            <w:r w:rsidRPr="001534ED">
              <w:rPr>
                <w:rFonts w:ascii="Times New Roman" w:hAnsi="Times New Roman" w:cs="Times New Roman"/>
                <w:sz w:val="20"/>
                <w:szCs w:val="20"/>
                <w:lang w:val="sr-Latn-CS" w:eastAsia="sr-Latn-CS"/>
              </w:rPr>
              <w:t>Марија Митровић, Преглед словеначке књижевности, Сремски Карловци - Нови Сад, 1995.</w:t>
            </w:r>
          </w:p>
          <w:p w:rsidR="002B5F7B" w:rsidRPr="00DF1603" w:rsidRDefault="001534ED" w:rsidP="001534ED">
            <w:pPr>
              <w:spacing w:after="0" w:line="240" w:lineRule="auto"/>
              <w:jc w:val="both"/>
              <w:rPr>
                <w:lang w:val="sr-Latn-CS" w:eastAsia="sr-Latn-CS"/>
              </w:rPr>
            </w:pPr>
            <w:r>
              <w:rPr>
                <w:rFonts w:ascii="Times New Roman" w:hAnsi="Times New Roman" w:cs="Times New Roman"/>
                <w:sz w:val="20"/>
                <w:szCs w:val="20"/>
                <w:lang w:val="sr-Latn-CS" w:eastAsia="sr-Latn-CS"/>
              </w:rPr>
              <w:t xml:space="preserve">5. </w:t>
            </w:r>
            <w:r w:rsidRPr="001534ED">
              <w:rPr>
                <w:rFonts w:ascii="Times New Roman" w:hAnsi="Times New Roman" w:cs="Times New Roman"/>
                <w:sz w:val="20"/>
                <w:szCs w:val="20"/>
                <w:lang w:val="sr-Latn-CS" w:eastAsia="sr-Latn-CS"/>
              </w:rPr>
              <w:t>Slovenci v Srbiji - Srbi v Sloveniji, SAZU, Ljubljana, 2010.</w:t>
            </w:r>
          </w:p>
        </w:tc>
      </w:tr>
      <w:tr w:rsidR="00F97911" w:rsidRPr="00F11A61" w:rsidTr="004B60EE">
        <w:tc>
          <w:tcPr>
            <w:tcW w:w="7998" w:type="dxa"/>
            <w:gridSpan w:val="6"/>
          </w:tcPr>
          <w:p w:rsidR="00F97911" w:rsidRPr="002B5F7B" w:rsidRDefault="00F97911" w:rsidP="002B5F7B">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935019" w:rsidRPr="00731D5F"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C5651A" w:rsidRDefault="001534ED" w:rsidP="00935019">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1534ED">
              <w:rPr>
                <w:rFonts w:ascii="Times New Roman" w:eastAsia="Times New Roman" w:hAnsi="Times New Roman" w:cs="Times New Roman"/>
                <w:sz w:val="20"/>
                <w:szCs w:val="20"/>
                <w:lang w:val="sr-Latn-CS" w:eastAsia="sr-Latn-CS"/>
              </w:rPr>
              <w:t>Interactive classes, seminars, individual work, work in couples and groups</w:t>
            </w:r>
            <w:r>
              <w:rPr>
                <w:rFonts w:ascii="Times New Roman" w:eastAsia="Times New Roman" w:hAnsi="Times New Roman" w:cs="Times New Roman"/>
                <w:sz w:val="20"/>
                <w:szCs w:val="20"/>
                <w:lang w:val="sr-Latn-CS" w:eastAsia="sr-Latn-CS"/>
              </w:rPr>
              <w:t>.</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C35D5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w:t>
            </w:r>
            <w:r w:rsidR="001534ED">
              <w:rPr>
                <w:rFonts w:ascii="Times New Roman" w:eastAsia="Times New Roman" w:hAnsi="Times New Roman" w:cs="Times New Roman"/>
                <w:bCs/>
                <w:sz w:val="20"/>
                <w:szCs w:val="20"/>
                <w:lang w:val="sr-Latn-CS" w:eastAsia="sr-Latn-CS"/>
              </w:rPr>
              <w:t>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1534ED"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C35D5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w:t>
            </w:r>
            <w:bookmarkStart w:id="0" w:name="_GoBack"/>
            <w:bookmarkEnd w:id="0"/>
            <w:r w:rsidR="001534ED">
              <w:rPr>
                <w:rFonts w:ascii="Times New Roman" w:eastAsia="Times New Roman" w:hAnsi="Times New Roman" w:cs="Times New Roman"/>
                <w:bCs/>
                <w:sz w:val="20"/>
                <w:szCs w:val="20"/>
                <w:lang w:val="sr-Latn-CS" w:eastAsia="sr-Latn-CS"/>
              </w:rPr>
              <w:t>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3"/>
  </w:num>
  <w:num w:numId="2">
    <w:abstractNumId w:val="6"/>
  </w:num>
  <w:num w:numId="3">
    <w:abstractNumId w:val="9"/>
  </w:num>
  <w:num w:numId="4">
    <w:abstractNumId w:val="7"/>
  </w:num>
  <w:num w:numId="5">
    <w:abstractNumId w:val="1"/>
  </w:num>
  <w:num w:numId="6">
    <w:abstractNumId w:val="2"/>
  </w:num>
  <w:num w:numId="7">
    <w:abstractNumId w:val="8"/>
  </w:num>
  <w:num w:numId="8">
    <w:abstractNumId w:val="4"/>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52998"/>
    <w:rsid w:val="00061F6D"/>
    <w:rsid w:val="00080207"/>
    <w:rsid w:val="00085083"/>
    <w:rsid w:val="000B4BD7"/>
    <w:rsid w:val="001534ED"/>
    <w:rsid w:val="00154AB2"/>
    <w:rsid w:val="00164ECB"/>
    <w:rsid w:val="001E1116"/>
    <w:rsid w:val="001E7DFE"/>
    <w:rsid w:val="002B5F7B"/>
    <w:rsid w:val="002D5478"/>
    <w:rsid w:val="0037140D"/>
    <w:rsid w:val="003A0811"/>
    <w:rsid w:val="003B2EDF"/>
    <w:rsid w:val="0041146A"/>
    <w:rsid w:val="00427C12"/>
    <w:rsid w:val="00432FA8"/>
    <w:rsid w:val="00441D43"/>
    <w:rsid w:val="00451A61"/>
    <w:rsid w:val="0049211A"/>
    <w:rsid w:val="004B60EE"/>
    <w:rsid w:val="004C1265"/>
    <w:rsid w:val="0058228D"/>
    <w:rsid w:val="005D5841"/>
    <w:rsid w:val="006A5069"/>
    <w:rsid w:val="00722886"/>
    <w:rsid w:val="0073257F"/>
    <w:rsid w:val="007A58F9"/>
    <w:rsid w:val="00837DA7"/>
    <w:rsid w:val="008550E7"/>
    <w:rsid w:val="008972FC"/>
    <w:rsid w:val="008A36D8"/>
    <w:rsid w:val="008C35DF"/>
    <w:rsid w:val="0091226F"/>
    <w:rsid w:val="00935019"/>
    <w:rsid w:val="00942BF6"/>
    <w:rsid w:val="00944F89"/>
    <w:rsid w:val="009B7C80"/>
    <w:rsid w:val="00AD6623"/>
    <w:rsid w:val="00AF7E61"/>
    <w:rsid w:val="00B81482"/>
    <w:rsid w:val="00BF23EE"/>
    <w:rsid w:val="00C00918"/>
    <w:rsid w:val="00C35D51"/>
    <w:rsid w:val="00C5651A"/>
    <w:rsid w:val="00CE1DA8"/>
    <w:rsid w:val="00D71280"/>
    <w:rsid w:val="00DF1603"/>
    <w:rsid w:val="00E22148"/>
    <w:rsid w:val="00E55529"/>
    <w:rsid w:val="00EC321A"/>
    <w:rsid w:val="00F0192F"/>
    <w:rsid w:val="00F11A61"/>
    <w:rsid w:val="00F73E04"/>
    <w:rsid w:val="00F97911"/>
    <w:rsid w:val="00FA1405"/>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51</cp:revision>
  <dcterms:created xsi:type="dcterms:W3CDTF">2018-01-17T15:57:00Z</dcterms:created>
  <dcterms:modified xsi:type="dcterms:W3CDTF">2018-01-18T23:04:00Z</dcterms:modified>
</cp:coreProperties>
</file>